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RUNNER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PALM GROVE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 Service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Collect walkie from SD and test for functioning and volume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Prepare bottled water for SL and preacher, place bottles at front row seats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Set-up music stand for preacher and set it to the side of the stage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Set-up 4 banners in total: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111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in the hall, one on the left &amp; right of stage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111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at the hall main door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111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at lvl 1, in front of the escalator entrance (move it to the side when doors open at 4.25pm)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After tech run &amp; rehearsals, take SL &amp; preacher’s mics from sound team and pass to PSP </w:t>
      </w:r>
    </w:p>
    <w:p w:rsidR="00000000" w:rsidDel="00000000" w:rsidP="00000000" w:rsidRDefault="00000000" w:rsidRPr="00000000" w14:paraId="0000000C">
      <w:pPr>
        <w:spacing w:after="0" w:line="240" w:lineRule="auto"/>
        <w:ind w:left="27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personnel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After PSP, take SL &amp; preacher’s mics and place it on their seats at the front row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Ensure the sound guys replace the batteries for the mics with new ones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Do occasional check-ins with the various teams and report to the SD if there are any </w:t>
      </w:r>
    </w:p>
    <w:p w:rsidR="00000000" w:rsidDel="00000000" w:rsidP="00000000" w:rsidRDefault="00000000" w:rsidRPr="00000000" w14:paraId="00000010">
      <w:pPr>
        <w:spacing w:after="0" w:line="240" w:lineRule="auto"/>
        <w:ind w:left="27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issues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During Service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Be attentive to the technical elements and transitions throughout the service (eyes on </w:t>
      </w:r>
    </w:p>
    <w:p w:rsidR="00000000" w:rsidDel="00000000" w:rsidP="00000000" w:rsidRDefault="00000000" w:rsidRPr="00000000" w14:paraId="00000014">
      <w:pPr>
        <w:spacing w:after="0" w:line="240" w:lineRule="auto"/>
        <w:ind w:left="27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stage)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Give feedback to the SD/technical teams on any matters (e.g. instrument volume too soft, </w:t>
      </w:r>
    </w:p>
    <w:p w:rsidR="00000000" w:rsidDel="00000000" w:rsidP="00000000" w:rsidRDefault="00000000" w:rsidRPr="00000000" w14:paraId="00000016">
      <w:pPr>
        <w:spacing w:after="0" w:line="240" w:lineRule="auto"/>
        <w:ind w:left="27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slides are too slow)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Convey any messages from the SL or Service Anchor to the service team via walkie talkie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Right before the preacher goes up on stage, position the music stand on centre stage; </w:t>
      </w:r>
    </w:p>
    <w:p w:rsidR="00000000" w:rsidDel="00000000" w:rsidP="00000000" w:rsidRDefault="00000000" w:rsidRPr="00000000" w14:paraId="00000019">
      <w:pPr>
        <w:spacing w:after="0" w:line="240" w:lineRule="auto"/>
        <w:ind w:left="27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adjust it to a comfortable height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Alert the Sound team when someone using the mic goes up the stage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If service is video-linked, help to look out for salvations and update in the runners’ chat </w:t>
      </w:r>
    </w:p>
    <w:p w:rsidR="00000000" w:rsidDel="00000000" w:rsidP="00000000" w:rsidRDefault="00000000" w:rsidRPr="00000000" w14:paraId="0000001C">
      <w:pPr>
        <w:spacing w:after="0" w:line="240" w:lineRule="auto"/>
        <w:ind w:left="27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group to let the runner of the live location know.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Service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Put music stand at the back of the hall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Keep all 4 banners back into their bags and return them to the B1 Youth Store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Clear any remaining trash/water bottles from the first row of seats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RUNNER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JACKSON SQUARE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 Service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 bottled water for SL and preacher, place water at front row seats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Set-up pulpit for preacher &amp; adjust it according to preacher’s height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Set-up 6 banners in total: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in the hall, one on the left &amp; right of stage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at the main door, right outside guest registration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at the junction before turning right to The</w:t>
      </w:r>
      <w:r w:rsidDel="00000000" w:rsidR="00000000" w:rsidRPr="00000000">
        <w:rPr>
          <w:rFonts w:ascii="Arial" w:cs="Arial" w:eastAsia="Arial" w:hAnsi="Arial"/>
          <w:rtl w:val="0"/>
        </w:rPr>
        <w:t xml:space="preserve">EDGE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against the wall at the lift area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at level 1 lift area (T</w:t>
      </w:r>
      <w:r w:rsidDel="00000000" w:rsidR="00000000" w:rsidRPr="00000000">
        <w:rPr>
          <w:rFonts w:ascii="Arial" w:cs="Arial" w:eastAsia="Arial" w:hAnsi="Arial"/>
          <w:rtl w:val="0"/>
        </w:rPr>
        <w:t xml:space="preserve">he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rtl w:val="0"/>
        </w:rPr>
        <w:t xml:space="preserve">DGE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@ LEVEL 3 banner)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Ensure all reserved signs for worship team are straight and aligned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tech run &amp; rehearsals, take SL &amp; preacher’s mic from sound team or whoever has it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7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pass to PSP personnel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PSP, take SL &amp; preacher’s mic and place it on their seats at the front row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Remind sound guys to change batteries for mics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Cues the drummer for countdown timer 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During Service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attentive</w:t>
      </w:r>
    </w:p>
    <w:p w:rsidR="00000000" w:rsidDel="00000000" w:rsidP="00000000" w:rsidRDefault="00000000" w:rsidRPr="00000000" w14:paraId="00000037">
      <w:pPr>
        <w:spacing w:after="0" w:line="24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eyes on stage at all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Convey any messages that the SL or service anchor has instructed through the walkie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Right before the preacher goes up on stage, bring the pulpit up to the stage and make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sure it is at a comfortable height for the preacher. If not, help them to adjust it on the spot.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service 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video-linked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he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lp to look out for salvations and update in the runners</w:t>
      </w:r>
      <w:r w:rsidDel="00000000" w:rsidR="00000000" w:rsidRPr="00000000">
        <w:rPr>
          <w:rFonts w:ascii="Arial" w:cs="Arial" w:eastAsia="Arial" w:hAnsi="Arial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chat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group to let the runner of the live location know.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Post Service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Dismantle pulpit and keep it back in the bag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Keep all 6 banners – ensure that the ‘THEEDGE @ LEVEL 3’ banner is kept in the correct bag with the label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Keep pulpit and banners neatly on the shelf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Keep any unused bottles of water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If water is running out, inform runner head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RUNNER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RUBIKON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Service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Prepare bottled water for SL and preacher, place water at front row seats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Remove pulpit and take music stand from mandarin hall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Set-up pulpit for preacher &amp; adjust it according to preacher’s height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Set-up 4 banners in total: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line="240" w:lineRule="auto"/>
        <w:ind w:left="111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in the hall, one on the left &amp; right of stage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line="240" w:lineRule="auto"/>
        <w:ind w:left="111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against the wall at the lift area on second floor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="240" w:lineRule="auto"/>
        <w:ind w:left="111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at level 1 escalator area (THEEDGE @ LEVEL 3 banner)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After tech run &amp; rehearsals, take SL &amp; preacher’s mic from sound team or whoever has it and pass to PSP personnel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After PSP, take SL &amp; preacher’s mic and place it on their seats at the front row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Remind sound guys to change batteries for mics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During Service 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Be attentive</w:t>
      </w:r>
    </w:p>
    <w:p w:rsidR="00000000" w:rsidDel="00000000" w:rsidP="00000000" w:rsidRDefault="00000000" w:rsidRPr="00000000" w14:paraId="0000005C">
      <w:pPr>
        <w:spacing w:after="0" w:line="24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eyes on stage at all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Convey any messages that the SL or service anchor has through the walkie talkie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Take note of last video for EA and remind the preacher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Right before the preacher goes up on stage, bring the pulpit up to the stage and make sure it is at a comfortable height for the preacher. If not, help them to adjust it on the spot.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Pass the mics to relevant speakers (i.e SL/Preacher)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If service is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video-linked</w:t>
      </w:r>
      <w:r w:rsidDel="00000000" w:rsidR="00000000" w:rsidRPr="00000000">
        <w:rPr>
          <w:rFonts w:ascii="Arial" w:cs="Arial" w:eastAsia="Arial" w:hAnsi="Arial"/>
          <w:rtl w:val="0"/>
        </w:rPr>
        <w:t xml:space="preserve">, help to look out for salvations and update in the runners chat group to let the runner of the live location know.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Post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Keep all 4 banners – ensure that the ‘THEEDGE @ LEVEL 3’ banner is kept in the correct bag with the label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Bring the music stand back to the mandarin hall &amp; put back the pulpit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Keep any unused bottles of water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If water is running out, inform runner head</w:t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Malgun Gothic Semilight" w:cs="Malgun Gothic Semilight" w:eastAsia="Malgun Gothic Semilight" w:hAnsi="Malgun Gothic Semilight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Malgun Gothic Semilight" w:cs="Malgun Gothic Semilight" w:eastAsia="Malgun Gothic Semilight" w:hAnsi="Malgun Gothic Semilight"/>
        </w:rPr>
      </w:pPr>
      <w:bookmarkStart w:colFirst="0" w:colLast="0" w:name="_3o7xeayggslk" w:id="1"/>
      <w:bookmarkEnd w:id="1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algun Gothic"/>
  <w:font w:name="Courier New"/>
  <w:font w:name="Malgun Gothic Semiligh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110" w:hanging="360"/>
      </w:pPr>
      <w:rPr>
        <w:rFonts w:ascii="Malgun Gothic" w:cs="Malgun Gothic" w:eastAsia="Malgun Gothic" w:hAnsi="Malgun Gothic"/>
      </w:rPr>
    </w:lvl>
    <w:lvl w:ilvl="1">
      <w:start w:val="1"/>
      <w:numFmt w:val="bullet"/>
      <w:lvlText w:val="o"/>
      <w:lvlJc w:val="left"/>
      <w:pPr>
        <w:ind w:left="18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7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S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